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85" w:rsidRPr="0093215E" w:rsidRDefault="0093215E" w:rsidP="00C36F85">
      <w:pPr>
        <w:pStyle w:val="Title"/>
        <w:rPr>
          <w:color w:val="33006F"/>
        </w:rPr>
      </w:pPr>
      <w:r w:rsidRPr="0093215E">
        <w:rPr>
          <w:color w:val="33006F"/>
        </w:rPr>
        <w:t>Classified Staff</w:t>
      </w:r>
      <w:r w:rsidRPr="0093215E">
        <w:rPr>
          <w:color w:val="33006F"/>
        </w:rPr>
        <w:t xml:space="preserve"> </w:t>
      </w:r>
      <w:r w:rsidR="00C36F85" w:rsidRPr="0093215E">
        <w:rPr>
          <w:color w:val="33006F"/>
        </w:rPr>
        <w:t xml:space="preserve">Position Description </w:t>
      </w:r>
    </w:p>
    <w:p w:rsidR="00B16004" w:rsidRDefault="00B16004" w:rsidP="0093215E">
      <w:pPr>
        <w:spacing w:after="0"/>
        <w:rPr>
          <w:rStyle w:val="Hyperlink"/>
          <w:i/>
        </w:rPr>
      </w:pPr>
      <w:r w:rsidRPr="00C36F85">
        <w:rPr>
          <w:b/>
          <w:i/>
          <w:color w:val="917B4C"/>
        </w:rPr>
        <w:t>NOTE</w:t>
      </w:r>
      <w:r>
        <w:t xml:space="preserve">: </w:t>
      </w:r>
      <w:r w:rsidRPr="00C36F85">
        <w:rPr>
          <w:i/>
        </w:rPr>
        <w:t xml:space="preserve">Classified Staff Position Descriptions must align with the job specs </w:t>
      </w:r>
      <w:proofErr w:type="gramStart"/>
      <w:r w:rsidRPr="00C36F85">
        <w:rPr>
          <w:i/>
        </w:rPr>
        <w:t>are documented</w:t>
      </w:r>
      <w:proofErr w:type="gramEnd"/>
      <w:r w:rsidRPr="00C36F85">
        <w:rPr>
          <w:i/>
        </w:rPr>
        <w:t xml:space="preserve"> on HR Compensation webpage: </w:t>
      </w:r>
      <w:hyperlink r:id="rId7" w:history="1">
        <w:r w:rsidRPr="00C36F85">
          <w:rPr>
            <w:rStyle w:val="Hyperlink"/>
            <w:i/>
          </w:rPr>
          <w:t>https://hr.uw.edu/comp/classified-staff/job-profile-list/</w:t>
        </w:r>
      </w:hyperlink>
    </w:p>
    <w:p w:rsidR="0093215E" w:rsidRPr="00C36F85" w:rsidRDefault="0093215E" w:rsidP="0093215E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 xml:space="preserve">Employee Name: </w:t>
            </w:r>
          </w:p>
        </w:tc>
        <w:tc>
          <w:tcPr>
            <w:tcW w:w="6925" w:type="dxa"/>
          </w:tcPr>
          <w:p w:rsidR="00D1521F" w:rsidRPr="00D1521F" w:rsidRDefault="00D1521F" w:rsidP="00B16004">
            <w:pPr>
              <w:rPr>
                <w:i/>
              </w:rPr>
            </w:pPr>
            <w:r w:rsidRPr="00D1521F">
              <w:rPr>
                <w:i/>
              </w:rPr>
              <w:t>If this is a recruitment, enter “VACANT”</w:t>
            </w:r>
          </w:p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Job Title/Job Code:</w:t>
            </w:r>
          </w:p>
        </w:tc>
        <w:tc>
          <w:tcPr>
            <w:tcW w:w="6925" w:type="dxa"/>
          </w:tcPr>
          <w:p w:rsidR="00D1521F" w:rsidRPr="00D1521F" w:rsidRDefault="00D1521F" w:rsidP="00B16004">
            <w:pPr>
              <w:rPr>
                <w:i/>
              </w:rPr>
            </w:pPr>
            <w:r w:rsidRPr="00D1521F">
              <w:rPr>
                <w:i/>
              </w:rPr>
              <w:t>Leave blank if unknown</w:t>
            </w:r>
          </w:p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Supervisor Name:</w:t>
            </w:r>
          </w:p>
        </w:tc>
        <w:tc>
          <w:tcPr>
            <w:tcW w:w="6925" w:type="dxa"/>
          </w:tcPr>
          <w:p w:rsidR="00D1521F" w:rsidRDefault="00D1521F" w:rsidP="00D1521F"/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Supervisor Payroll Title:</w:t>
            </w:r>
          </w:p>
        </w:tc>
        <w:tc>
          <w:tcPr>
            <w:tcW w:w="6925" w:type="dxa"/>
          </w:tcPr>
          <w:p w:rsidR="00D1521F" w:rsidRDefault="00D1521F" w:rsidP="00D1521F"/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Position #:</w:t>
            </w:r>
          </w:p>
        </w:tc>
        <w:tc>
          <w:tcPr>
            <w:tcW w:w="6925" w:type="dxa"/>
          </w:tcPr>
          <w:p w:rsidR="00D1521F" w:rsidRPr="00D1521F" w:rsidRDefault="00D1521F" w:rsidP="00D1521F">
            <w:pPr>
              <w:rPr>
                <w:i/>
              </w:rPr>
            </w:pPr>
            <w:r w:rsidRPr="00D1521F">
              <w:rPr>
                <w:i/>
              </w:rPr>
              <w:t>Leave blank if new position</w:t>
            </w:r>
          </w:p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Position % FTE:</w:t>
            </w:r>
          </w:p>
        </w:tc>
        <w:tc>
          <w:tcPr>
            <w:tcW w:w="6925" w:type="dxa"/>
          </w:tcPr>
          <w:p w:rsidR="00D1521F" w:rsidRDefault="00D1521F" w:rsidP="00D1521F"/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Representative Group:</w:t>
            </w:r>
          </w:p>
        </w:tc>
        <w:tc>
          <w:tcPr>
            <w:tcW w:w="6925" w:type="dxa"/>
          </w:tcPr>
          <w:p w:rsidR="00D1521F" w:rsidRPr="00D1521F" w:rsidRDefault="0042179A" w:rsidP="0042179A">
            <w:pPr>
              <w:rPr>
                <w:i/>
              </w:rPr>
            </w:pPr>
            <w:r>
              <w:rPr>
                <w:i/>
              </w:rPr>
              <w:t>Enter union name or</w:t>
            </w:r>
            <w:r w:rsidR="00C36F85">
              <w:rPr>
                <w:i/>
              </w:rPr>
              <w:t xml:space="preserve"> l</w:t>
            </w:r>
            <w:r w:rsidR="00D1521F" w:rsidRPr="00D1521F">
              <w:rPr>
                <w:i/>
              </w:rPr>
              <w:t>eave blank if unknown</w:t>
            </w:r>
          </w:p>
        </w:tc>
      </w:tr>
      <w:tr w:rsidR="00D1521F" w:rsidTr="00D1521F">
        <w:tc>
          <w:tcPr>
            <w:tcW w:w="2425" w:type="dxa"/>
          </w:tcPr>
          <w:p w:rsidR="00D1521F" w:rsidRPr="00C36F85" w:rsidRDefault="00D1521F" w:rsidP="00C36F85">
            <w:pPr>
              <w:jc w:val="right"/>
              <w:rPr>
                <w:b/>
              </w:rPr>
            </w:pPr>
            <w:r w:rsidRPr="00C36F85">
              <w:rPr>
                <w:b/>
              </w:rPr>
              <w:t>Department/Unit:</w:t>
            </w:r>
          </w:p>
        </w:tc>
        <w:tc>
          <w:tcPr>
            <w:tcW w:w="6925" w:type="dxa"/>
          </w:tcPr>
          <w:p w:rsidR="00D1521F" w:rsidRDefault="00D1521F" w:rsidP="00D1521F"/>
        </w:tc>
      </w:tr>
    </w:tbl>
    <w:p w:rsidR="00B16004" w:rsidRPr="00B16004" w:rsidRDefault="00B16004" w:rsidP="00B16004"/>
    <w:p w:rsidR="00C36F85" w:rsidRPr="00C36F85" w:rsidRDefault="00C36F85" w:rsidP="00C36F85">
      <w:pPr>
        <w:spacing w:after="0"/>
        <w:rPr>
          <w:i/>
          <w:color w:val="917B4C"/>
        </w:rPr>
      </w:pPr>
      <w:r w:rsidRPr="00C36F85">
        <w:rPr>
          <w:rStyle w:val="Heading1Char"/>
          <w:color w:val="917B4C"/>
        </w:rPr>
        <w:t>Position Purpose</w:t>
      </w:r>
      <w:bookmarkStart w:id="0" w:name="_GoBack"/>
      <w:bookmarkEnd w:id="0"/>
    </w:p>
    <w:p w:rsidR="00B16004" w:rsidRPr="00B16004" w:rsidRDefault="00C36F85" w:rsidP="00C36F85">
      <w:pPr>
        <w:spacing w:after="0"/>
        <w:rPr>
          <w:i/>
        </w:rPr>
      </w:pPr>
      <w:r>
        <w:rPr>
          <w:i/>
        </w:rPr>
        <w:t>O</w:t>
      </w:r>
      <w:r w:rsidR="00B16004" w:rsidRPr="00B16004">
        <w:rPr>
          <w:i/>
        </w:rPr>
        <w:t>utline the basic functions of this position and distinguishing characteristics</w:t>
      </w:r>
    </w:p>
    <w:p w:rsidR="00C36F85" w:rsidRDefault="00C36F85">
      <w:r w:rsidRPr="00C36F85">
        <w:rPr>
          <w:rStyle w:val="Heading1Char"/>
        </w:rPr>
        <mc:AlternateContent>
          <mc:Choice Requires="wps">
            <w:drawing>
              <wp:inline distT="0" distB="0" distL="0" distR="0">
                <wp:extent cx="5907024" cy="2066544"/>
                <wp:effectExtent l="0" t="0" r="17780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024" cy="206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85" w:rsidRDefault="00C36F85" w:rsidP="00C36F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1pt;height:1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F85" w:rsidRPr="00C36F85" w:rsidRDefault="00C36F85" w:rsidP="00C36F85">
      <w:pPr>
        <w:spacing w:after="0"/>
        <w:rPr>
          <w:rStyle w:val="Heading1Char"/>
          <w:color w:val="917B4C"/>
          <w:sz w:val="22"/>
        </w:rPr>
      </w:pPr>
    </w:p>
    <w:p w:rsidR="00C36F85" w:rsidRPr="00C36F85" w:rsidRDefault="00C36F85" w:rsidP="00C36F85">
      <w:pPr>
        <w:spacing w:after="0"/>
        <w:rPr>
          <w:color w:val="917B4C"/>
        </w:rPr>
      </w:pPr>
      <w:r w:rsidRPr="00C36F85">
        <w:rPr>
          <w:rStyle w:val="Heading1Char"/>
          <w:color w:val="917B4C"/>
        </w:rPr>
        <w:t>Duties &amp; Responsibilities</w:t>
      </w:r>
    </w:p>
    <w:p w:rsidR="00B16004" w:rsidRDefault="00C36F85" w:rsidP="00C36F85">
      <w:pPr>
        <w:spacing w:after="0"/>
      </w:pPr>
      <w:r>
        <w:rPr>
          <w:i/>
        </w:rPr>
        <w:t>F</w:t>
      </w:r>
      <w:r w:rsidR="00B16004">
        <w:rPr>
          <w:i/>
        </w:rPr>
        <w:t xml:space="preserve">ully </w:t>
      </w:r>
      <w:r w:rsidR="00B16004" w:rsidRPr="00B16004">
        <w:rPr>
          <w:i/>
        </w:rPr>
        <w:t>detail the typical work for this position</w:t>
      </w:r>
      <w:r w:rsidR="00B16004">
        <w:rPr>
          <w:i/>
        </w:rPr>
        <w:t>, grouped by functional area</w:t>
      </w:r>
    </w:p>
    <w:p w:rsidR="00C36F85" w:rsidRDefault="00C36F85">
      <w:r w:rsidRPr="00B16004">
        <w:rPr>
          <w:i/>
          <w:noProof/>
          <w:lang w:eastAsia="ko-KR"/>
        </w:rPr>
        <mc:AlternateContent>
          <mc:Choice Requires="wps">
            <w:drawing>
              <wp:inline distT="0" distB="0" distL="0" distR="0">
                <wp:extent cx="5905500" cy="2063750"/>
                <wp:effectExtent l="0" t="0" r="1905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85" w:rsidRDefault="00C36F85" w:rsidP="00C36F85">
                            <w:pPr>
                              <w:spacing w:after="0"/>
                            </w:pPr>
                            <w:r>
                              <w:t>Functional Area (</w:t>
                            </w:r>
                            <w:proofErr w:type="gramStart"/>
                            <w:r>
                              <w:t>%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C36F85" w:rsidRDefault="00C36F85" w:rsidP="00C36F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Description of duties</w:t>
                            </w:r>
                          </w:p>
                          <w:p w:rsidR="00C36F85" w:rsidRDefault="00C36F85" w:rsidP="00C36F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Description of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5pt;height:1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  <w:r>
                        <w:t>Functional Area (</w:t>
                      </w:r>
                      <w:proofErr w:type="gramStart"/>
                      <w:r>
                        <w:t>%</w:t>
                      </w:r>
                      <w:proofErr w:type="gramEnd"/>
                      <w:r>
                        <w:t>)</w:t>
                      </w:r>
                    </w:p>
                    <w:p w:rsidR="00C36F85" w:rsidRDefault="00C36F85" w:rsidP="00C36F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Description of duties</w:t>
                      </w:r>
                    </w:p>
                    <w:p w:rsidR="00C36F85" w:rsidRDefault="00C36F85" w:rsidP="00C36F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Description of duties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6F85" w:rsidRPr="00C36F85" w:rsidRDefault="00C36F85" w:rsidP="00C36F85">
      <w:pPr>
        <w:pStyle w:val="Heading1"/>
        <w:spacing w:before="0"/>
        <w:rPr>
          <w:color w:val="917B4C"/>
          <w:sz w:val="22"/>
        </w:rPr>
      </w:pPr>
    </w:p>
    <w:p w:rsidR="00C36F85" w:rsidRPr="00C36F85" w:rsidRDefault="00C36F85" w:rsidP="00C36F85">
      <w:pPr>
        <w:pStyle w:val="Heading1"/>
        <w:spacing w:before="0"/>
        <w:rPr>
          <w:i/>
          <w:color w:val="917B4C"/>
        </w:rPr>
      </w:pPr>
      <w:r w:rsidRPr="00C36F85">
        <w:rPr>
          <w:color w:val="917B4C"/>
        </w:rPr>
        <w:t>Required Qualifications</w:t>
      </w:r>
      <w:r w:rsidRPr="00C36F85">
        <w:rPr>
          <w:i/>
          <w:color w:val="917B4C"/>
        </w:rPr>
        <w:t xml:space="preserve"> </w:t>
      </w:r>
    </w:p>
    <w:p w:rsidR="00B16004" w:rsidRDefault="00C36F85">
      <w:pPr>
        <w:rPr>
          <w:i/>
        </w:rPr>
      </w:pPr>
      <w:r>
        <w:rPr>
          <w:i/>
        </w:rPr>
        <w:t>T</w:t>
      </w:r>
      <w:r w:rsidR="00B16004" w:rsidRPr="00B16004">
        <w:rPr>
          <w:i/>
        </w:rPr>
        <w:t xml:space="preserve">hese </w:t>
      </w:r>
      <w:proofErr w:type="gramStart"/>
      <w:r w:rsidR="00B16004" w:rsidRPr="00B16004">
        <w:rPr>
          <w:i/>
        </w:rPr>
        <w:t>are defined</w:t>
      </w:r>
      <w:proofErr w:type="gramEnd"/>
      <w:r w:rsidR="00B16004" w:rsidRPr="00B16004">
        <w:rPr>
          <w:i/>
        </w:rPr>
        <w:t xml:space="preserve"> directly by the job specs on HR Comp’s website: </w:t>
      </w:r>
      <w:hyperlink r:id="rId8" w:history="1">
        <w:r w:rsidR="00B16004" w:rsidRPr="00B16004">
          <w:rPr>
            <w:rStyle w:val="Hyperlink"/>
            <w:i/>
          </w:rPr>
          <w:t>https://hr.uw.edu/comp/classified-staff/job-profile-list/</w:t>
        </w:r>
      </w:hyperlink>
      <w:r w:rsidR="00B16004" w:rsidRPr="00B16004">
        <w:rPr>
          <w:i/>
        </w:rPr>
        <w:t>)</w:t>
      </w:r>
    </w:p>
    <w:p w:rsidR="00B16004" w:rsidRDefault="00C36F85" w:rsidP="00B16004">
      <w:r w:rsidRPr="00B16004">
        <w:rPr>
          <w:i/>
          <w:noProof/>
          <w:lang w:eastAsia="ko-KR"/>
        </w:rPr>
        <mc:AlternateContent>
          <mc:Choice Requires="wps">
            <w:drawing>
              <wp:inline distT="0" distB="0" distL="0" distR="0">
                <wp:extent cx="5905500" cy="1390650"/>
                <wp:effectExtent l="0" t="0" r="1905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85" w:rsidRDefault="00C36F85" w:rsidP="00C36F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F85" w:rsidRPr="00C36F85" w:rsidRDefault="00C36F85" w:rsidP="00C36F85">
      <w:pPr>
        <w:pStyle w:val="Heading1"/>
        <w:spacing w:before="0"/>
        <w:rPr>
          <w:b/>
          <w:sz w:val="22"/>
        </w:rPr>
      </w:pPr>
    </w:p>
    <w:p w:rsidR="00B16004" w:rsidRDefault="00C36F85" w:rsidP="00C36F85">
      <w:pPr>
        <w:pStyle w:val="Heading1"/>
        <w:spacing w:before="0"/>
      </w:pPr>
      <w:r w:rsidRPr="00C36F85">
        <w:rPr>
          <w:color w:val="917B4C"/>
        </w:rPr>
        <w:t>Desired Qualifications</w:t>
      </w:r>
      <w:r w:rsidR="00B16004" w:rsidRPr="00B16004">
        <w:rPr>
          <w:i/>
          <w:noProof/>
          <w:lang w:eastAsia="ko-KR"/>
        </w:rPr>
        <mc:AlternateContent>
          <mc:Choice Requires="wps">
            <w:drawing>
              <wp:inline distT="0" distB="0" distL="0" distR="0">
                <wp:extent cx="5905500" cy="1390650"/>
                <wp:effectExtent l="0" t="0" r="19050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85" w:rsidRDefault="00C36F85" w:rsidP="00C36F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65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">
                <v:textbox style="mso-fit-shape-to-text:t">
                  <w:txbxContent>
                    <w:p w:rsidR="00C36F85" w:rsidRDefault="00C36F85" w:rsidP="00C36F85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6004" w:rsidRDefault="00B16004" w:rsidP="00B16004"/>
    <w:sectPr w:rsidR="00B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66" w:rsidRDefault="00546F66" w:rsidP="0093215E">
      <w:pPr>
        <w:spacing w:after="0" w:line="240" w:lineRule="auto"/>
      </w:pPr>
      <w:r>
        <w:separator/>
      </w:r>
    </w:p>
  </w:endnote>
  <w:endnote w:type="continuationSeparator" w:id="0">
    <w:p w:rsidR="00546F66" w:rsidRDefault="00546F66" w:rsidP="009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66" w:rsidRDefault="00546F66" w:rsidP="0093215E">
      <w:pPr>
        <w:spacing w:after="0" w:line="240" w:lineRule="auto"/>
      </w:pPr>
      <w:r>
        <w:separator/>
      </w:r>
    </w:p>
  </w:footnote>
  <w:footnote w:type="continuationSeparator" w:id="0">
    <w:p w:rsidR="00546F66" w:rsidRDefault="00546F66" w:rsidP="0093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B23"/>
    <w:multiLevelType w:val="hybridMultilevel"/>
    <w:tmpl w:val="FB9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17B"/>
    <w:multiLevelType w:val="hybridMultilevel"/>
    <w:tmpl w:val="EAB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79C8"/>
    <w:multiLevelType w:val="hybridMultilevel"/>
    <w:tmpl w:val="669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53DA"/>
    <w:multiLevelType w:val="hybridMultilevel"/>
    <w:tmpl w:val="47C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4"/>
    <w:rsid w:val="0042179A"/>
    <w:rsid w:val="004850B0"/>
    <w:rsid w:val="00546F66"/>
    <w:rsid w:val="0093215E"/>
    <w:rsid w:val="00B16004"/>
    <w:rsid w:val="00BC0854"/>
    <w:rsid w:val="00C36F85"/>
    <w:rsid w:val="00D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0C69"/>
  <w15:chartTrackingRefBased/>
  <w15:docId w15:val="{922DC6B5-34E9-4A2E-841B-B133A2C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6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004"/>
    <w:pPr>
      <w:ind w:left="720"/>
      <w:contextualSpacing/>
    </w:pPr>
  </w:style>
  <w:style w:type="table" w:styleId="TableGrid">
    <w:name w:val="Table Grid"/>
    <w:basedOn w:val="TableNormal"/>
    <w:uiPriority w:val="39"/>
    <w:rsid w:val="00D1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36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5E"/>
  </w:style>
  <w:style w:type="paragraph" w:styleId="Footer">
    <w:name w:val="footer"/>
    <w:basedOn w:val="Normal"/>
    <w:link w:val="FooterChar"/>
    <w:uiPriority w:val="99"/>
    <w:unhideWhenUsed/>
    <w:rsid w:val="009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comp/classified-staff/job-profile-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w.edu/comp/classified-staff/job-profile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MacGregor</dc:creator>
  <cp:keywords/>
  <dc:description/>
  <cp:lastModifiedBy>Stephanie M So</cp:lastModifiedBy>
  <cp:revision>2</cp:revision>
  <dcterms:created xsi:type="dcterms:W3CDTF">2020-11-20T21:21:00Z</dcterms:created>
  <dcterms:modified xsi:type="dcterms:W3CDTF">2020-11-20T21:21:00Z</dcterms:modified>
</cp:coreProperties>
</file>